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Приложение 1</w:t>
      </w:r>
      <w:r>
        <w:rPr>
          <w:sz w:val="28"/>
          <w:szCs w:val="28"/>
        </w:rPr>
      </w:r>
    </w:p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решени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 Совета муниципального образования Ленинградский муниципальный округ Краснодарского края</w:t>
      </w:r>
      <w:r>
        <w:rPr>
          <w:sz w:val="28"/>
          <w:szCs w:val="28"/>
        </w:rPr>
      </w:r>
    </w:p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25.12.2025 г. № </w:t>
      </w:r>
      <w:r>
        <w:rPr>
          <w:sz w:val="28"/>
          <w:szCs w:val="28"/>
        </w:rPr>
        <w:t xml:space="preserve">141</w:t>
      </w:r>
      <w:r>
        <w:rPr>
          <w:sz w:val="28"/>
          <w:szCs w:val="28"/>
        </w:rPr>
      </w:r>
    </w:p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Приложение</w:t>
      </w:r>
      <w:r>
        <w:rPr>
          <w:sz w:val="28"/>
          <w:szCs w:val="28"/>
        </w:rPr>
        <w:t xml:space="preserve"> 1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УТВЕ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ЖДЕН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ешени</w:t>
      </w:r>
      <w:r>
        <w:rPr>
          <w:sz w:val="28"/>
          <w:szCs w:val="28"/>
        </w:rPr>
        <w:t xml:space="preserve">ем</w:t>
      </w:r>
      <w:r>
        <w:rPr>
          <w:sz w:val="28"/>
          <w:szCs w:val="28"/>
        </w:rPr>
        <w:t xml:space="preserve"> Совета муниципального образования </w:t>
      </w:r>
      <w:r>
        <w:rPr>
          <w:sz w:val="28"/>
          <w:szCs w:val="28"/>
        </w:rPr>
        <w:t xml:space="preserve">Ленинградский </w:t>
      </w:r>
      <w:r>
        <w:rPr>
          <w:sz w:val="28"/>
          <w:szCs w:val="28"/>
        </w:rPr>
        <w:t xml:space="preserve">муниципальный округ Краснодарского кра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5103"/>
        <w:rPr>
          <w:sz w:val="28"/>
          <w:szCs w:val="28"/>
        </w:rPr>
      </w:pPr>
      <w:r>
        <w:rPr>
          <w:sz w:val="28"/>
          <w:szCs w:val="28"/>
        </w:rPr>
        <w:t xml:space="preserve">от</w:t>
      </w:r>
      <w:r>
        <w:rPr>
          <w:sz w:val="28"/>
          <w:szCs w:val="28"/>
        </w:rPr>
        <w:t xml:space="preserve"> 24 декабря 2024 г.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146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52"/>
        <w:ind w:left="5760" w:right="818"/>
        <w:jc w:val="center"/>
        <w:tabs>
          <w:tab w:val="left" w:pos="900" w:leader="none"/>
        </w:tabs>
      </w:pPr>
      <w:r/>
      <w:r/>
    </w:p>
    <w:p>
      <w:pPr>
        <w:pStyle w:val="652"/>
        <w:ind w:right="98"/>
        <w:jc w:val="center"/>
        <w:spacing w:line="228" w:lineRule="auto"/>
        <w:tabs>
          <w:tab w:val="left" w:pos="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Объем поступлений доходов в бюджет муниципального</w:t>
      </w:r>
      <w:r>
        <w:rPr>
          <w:sz w:val="28"/>
          <w:szCs w:val="28"/>
        </w:rPr>
        <w:t xml:space="preserve"> образования Ленинградский муниципальный округ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Краснодарского края </w:t>
      </w:r>
      <w:r>
        <w:rPr>
          <w:sz w:val="28"/>
          <w:szCs w:val="28"/>
        </w:rPr>
        <w:t xml:space="preserve">по кодам видов (подвидов) д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ходов </w:t>
      </w:r>
      <w:r>
        <w:rPr>
          <w:sz w:val="28"/>
          <w:szCs w:val="28"/>
        </w:rPr>
        <w:t xml:space="preserve">на 202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 год</w:t>
      </w:r>
      <w:r>
        <w:rPr>
          <w:sz w:val="28"/>
          <w:szCs w:val="28"/>
        </w:rPr>
      </w:r>
    </w:p>
    <w:p>
      <w:pPr>
        <w:pStyle w:val="652"/>
        <w:ind w:left="7080" w:right="-82" w:firstLine="708"/>
        <w:jc w:val="center"/>
      </w:pPr>
      <w:r>
        <w:rPr>
          <w:sz w:val="28"/>
          <w:szCs w:val="28"/>
        </w:rPr>
        <w:t xml:space="preserve">(тыс. рублей)</w:t>
      </w:r>
      <w:r/>
    </w:p>
    <w:tbl>
      <w:tblPr>
        <w:tblW w:w="9639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2694"/>
        <w:gridCol w:w="5528"/>
        <w:gridCol w:w="141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blHeader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Код</w:t>
            </w:r>
            <w:r>
              <w:rPr>
                <w:bCs/>
                <w:color w:val="000000"/>
                <w:szCs w:val="28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Наименование групп, подгрупп, статей, подст</w:t>
            </w:r>
            <w:r>
              <w:rPr>
                <w:bCs/>
                <w:color w:val="000000"/>
                <w:szCs w:val="28"/>
              </w:rPr>
              <w:t xml:space="preserve">атей, элементов, программ (подпрограмм), кодов экономической классификации доходов</w:t>
            </w:r>
            <w:r>
              <w:rPr>
                <w:bCs/>
                <w:color w:val="000000"/>
                <w:szCs w:val="28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Годовое назначение</w:t>
            </w:r>
            <w:r>
              <w:rPr>
                <w:bCs/>
                <w:szCs w:val="28"/>
              </w:rPr>
            </w:r>
          </w:p>
          <w:p>
            <w:pPr>
              <w:pStyle w:val="652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202</w:t>
            </w:r>
            <w:r>
              <w:rPr>
                <w:bCs/>
                <w:szCs w:val="28"/>
              </w:rPr>
              <w:t xml:space="preserve">5</w:t>
            </w:r>
            <w:r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г.</w:t>
            </w:r>
            <w:r>
              <w:rPr>
                <w:bCs/>
                <w:szCs w:val="28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56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rPr>
                <w:bCs/>
                <w:sz w:val="25"/>
                <w:szCs w:val="25"/>
              </w:rPr>
            </w:pPr>
            <w:r>
              <w:rPr>
                <w:bCs/>
                <w:color w:val="000000"/>
                <w:sz w:val="25"/>
                <w:szCs w:val="25"/>
              </w:rPr>
              <w:t xml:space="preserve">1 00 00000 00 0000 000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2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Доходы</w:t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1</w:t>
            </w:r>
            <w:r>
              <w:rPr>
                <w:bCs/>
                <w:sz w:val="25"/>
                <w:szCs w:val="25"/>
              </w:rPr>
              <w:t xml:space="preserve"> 36</w:t>
            </w:r>
            <w:r>
              <w:rPr>
                <w:bCs/>
                <w:sz w:val="25"/>
                <w:szCs w:val="25"/>
              </w:rPr>
              <w:t xml:space="preserve">9</w:t>
            </w:r>
            <w:r>
              <w:rPr>
                <w:bCs/>
                <w:sz w:val="25"/>
                <w:szCs w:val="25"/>
              </w:rPr>
              <w:t xml:space="preserve"> </w:t>
            </w:r>
            <w:r>
              <w:rPr>
                <w:bCs/>
                <w:sz w:val="25"/>
                <w:szCs w:val="25"/>
              </w:rPr>
              <w:t xml:space="preserve">515</w:t>
            </w:r>
            <w:r>
              <w:rPr>
                <w:bCs/>
                <w:sz w:val="25"/>
                <w:szCs w:val="25"/>
              </w:rPr>
              <w:t xml:space="preserve">,2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0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1 01 00000 00 0000 000</w:t>
            </w:r>
            <w:r>
              <w:rPr>
                <w:sz w:val="25"/>
                <w:szCs w:val="25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Налоги на прибыль, доходы</w:t>
            </w:r>
            <w:r>
              <w:rPr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85</w:t>
            </w:r>
            <w:r>
              <w:rPr>
                <w:sz w:val="25"/>
                <w:szCs w:val="25"/>
              </w:rPr>
              <w:t xml:space="preserve">5</w:t>
            </w:r>
            <w:r>
              <w:rPr>
                <w:sz w:val="25"/>
                <w:szCs w:val="25"/>
              </w:rPr>
              <w:t xml:space="preserve"> </w:t>
            </w:r>
            <w:r>
              <w:rPr>
                <w:sz w:val="25"/>
                <w:szCs w:val="25"/>
              </w:rPr>
              <w:t xml:space="preserve">59</w:t>
            </w:r>
            <w:r>
              <w:rPr>
                <w:sz w:val="25"/>
                <w:szCs w:val="25"/>
              </w:rPr>
              <w:t xml:space="preserve">6,</w:t>
            </w:r>
            <w:r>
              <w:rPr>
                <w:sz w:val="25"/>
                <w:szCs w:val="25"/>
              </w:rPr>
              <w:t xml:space="preserve">6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1 01 01000 00 0000 110</w:t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ind w:right="-468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Налог на прибыль о</w:t>
            </w:r>
            <w:r>
              <w:rPr>
                <w:bCs/>
                <w:sz w:val="25"/>
                <w:szCs w:val="25"/>
              </w:rPr>
              <w:t xml:space="preserve">рганизаций, зачисляемый в бюджеты субъектов Российской Федерации </w:t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43</w:t>
            </w:r>
            <w:r>
              <w:rPr>
                <w:bCs/>
                <w:sz w:val="25"/>
                <w:szCs w:val="25"/>
              </w:rPr>
              <w:t xml:space="preserve"> </w:t>
            </w:r>
            <w:r>
              <w:rPr>
                <w:bCs/>
                <w:sz w:val="25"/>
                <w:szCs w:val="25"/>
              </w:rPr>
              <w:t xml:space="preserve">29</w:t>
            </w:r>
            <w:r>
              <w:rPr>
                <w:bCs/>
                <w:sz w:val="25"/>
                <w:szCs w:val="25"/>
              </w:rPr>
              <w:t xml:space="preserve">3,</w:t>
            </w:r>
            <w:r>
              <w:rPr>
                <w:bCs/>
                <w:sz w:val="25"/>
                <w:szCs w:val="25"/>
              </w:rPr>
              <w:t xml:space="preserve">5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1 01 02000 01 0000 110</w:t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Налог на доходы физических лиц</w:t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812 </w:t>
            </w:r>
            <w:r>
              <w:rPr>
                <w:bCs/>
                <w:sz w:val="25"/>
                <w:szCs w:val="25"/>
              </w:rPr>
              <w:t xml:space="preserve">303</w:t>
            </w:r>
            <w:r>
              <w:rPr>
                <w:bCs/>
                <w:sz w:val="25"/>
                <w:szCs w:val="25"/>
              </w:rPr>
              <w:t xml:space="preserve">,1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91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1 03 00000 00 0000 000</w:t>
            </w:r>
            <w:r>
              <w:rPr>
                <w:sz w:val="25"/>
                <w:szCs w:val="25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</w:pPr>
            <w:r>
              <w:rPr>
                <w:rStyle w:val="660"/>
                <w:b w:val="0"/>
                <w:bCs/>
                <w:sz w:val="25"/>
                <w:szCs w:val="25"/>
              </w:rPr>
              <w:t xml:space="preserve">Налоги на товары (работы, услуги), реализуемые на территории Российской Федерации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42 259,0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1 03 02230 01 0000 110</w:t>
            </w:r>
            <w:r>
              <w:rPr>
                <w:sz w:val="25"/>
                <w:szCs w:val="25"/>
              </w:rPr>
            </w:r>
          </w:p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1 03 02240 01 0000 110</w:t>
            </w:r>
            <w:r>
              <w:rPr>
                <w:sz w:val="25"/>
                <w:szCs w:val="25"/>
              </w:rPr>
            </w:r>
          </w:p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1 03 02250 01 0000 110</w:t>
            </w:r>
            <w:r>
              <w:rPr>
                <w:sz w:val="25"/>
                <w:szCs w:val="25"/>
              </w:rPr>
            </w:r>
          </w:p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1 03 02260 01 0000 110</w:t>
            </w:r>
            <w:r>
              <w:rPr>
                <w:sz w:val="25"/>
                <w:szCs w:val="25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Доходы от уплаты акцизов на нефтепродукты, производимые на территории Российской Федерации, по</w:t>
            </w:r>
            <w:r>
              <w:rPr>
                <w:sz w:val="25"/>
                <w:szCs w:val="25"/>
              </w:rPr>
              <w:t xml:space="preserve">д</w:t>
            </w:r>
            <w:r>
              <w:rPr>
                <w:sz w:val="25"/>
                <w:szCs w:val="25"/>
              </w:rPr>
              <w:t xml:space="preserve">лежащие распределению между бюджетами субъектов Росси</w:t>
            </w:r>
            <w:r>
              <w:rPr>
                <w:sz w:val="25"/>
                <w:szCs w:val="25"/>
              </w:rPr>
              <w:t xml:space="preserve">й</w:t>
            </w:r>
            <w:r>
              <w:rPr>
                <w:sz w:val="25"/>
                <w:szCs w:val="25"/>
              </w:rPr>
              <w:t xml:space="preserve">ской Федерации </w:t>
            </w:r>
            <w:r>
              <w:rPr>
                <w:sz w:val="25"/>
                <w:szCs w:val="25"/>
              </w:rPr>
              <w:t xml:space="preserve">и местными бюджетами с учетом дифференцированных нормативов отчислений в местные бюджеты</w:t>
            </w:r>
            <w:r>
              <w:rPr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42 259,0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5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1 05 00000 00 0000 000</w:t>
            </w:r>
            <w:r>
              <w:rPr>
                <w:sz w:val="25"/>
                <w:szCs w:val="25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Налоги на совокупный доход</w:t>
            </w:r>
            <w:r>
              <w:rPr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268</w:t>
            </w:r>
            <w:r>
              <w:rPr>
                <w:sz w:val="25"/>
                <w:szCs w:val="25"/>
              </w:rPr>
              <w:t xml:space="preserve"> </w:t>
            </w:r>
            <w:r>
              <w:rPr>
                <w:sz w:val="25"/>
                <w:szCs w:val="25"/>
              </w:rPr>
              <w:t xml:space="preserve">623,</w:t>
            </w:r>
            <w:r>
              <w:rPr>
                <w:sz w:val="25"/>
                <w:szCs w:val="25"/>
              </w:rPr>
              <w:t xml:space="preserve">5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2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1 05 01000 00 0000 110</w:t>
            </w:r>
            <w:r>
              <w:rPr>
                <w:sz w:val="25"/>
                <w:szCs w:val="25"/>
              </w:rPr>
            </w:r>
          </w:p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rPr>
                <w:bCs/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Налог, взимаемый в связи с применением упрощенной системы налогообложени</w:t>
            </w:r>
            <w:r>
              <w:rPr>
                <w:sz w:val="25"/>
                <w:szCs w:val="25"/>
              </w:rPr>
              <w:t xml:space="preserve">я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137</w:t>
            </w:r>
            <w:r>
              <w:rPr>
                <w:sz w:val="25"/>
                <w:szCs w:val="25"/>
              </w:rPr>
              <w:t xml:space="preserve"> </w:t>
            </w:r>
            <w:r>
              <w:rPr>
                <w:sz w:val="25"/>
                <w:szCs w:val="25"/>
              </w:rPr>
              <w:t xml:space="preserve">628</w:t>
            </w:r>
            <w:r>
              <w:rPr>
                <w:sz w:val="25"/>
                <w:szCs w:val="25"/>
              </w:rPr>
              <w:t xml:space="preserve">,</w:t>
            </w:r>
            <w:r>
              <w:rPr>
                <w:sz w:val="25"/>
                <w:szCs w:val="25"/>
              </w:rPr>
              <w:t xml:space="preserve">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1 05 03000 01 0000 110</w:t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Единый сельскохозяйственный налог</w:t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95 636,0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1 05 02000 00 0000 110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Единый налог на вмененный доход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4,5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1 05 040</w:t>
            </w:r>
            <w:r>
              <w:rPr>
                <w:bCs/>
                <w:sz w:val="25"/>
                <w:szCs w:val="25"/>
              </w:rPr>
              <w:t xml:space="preserve">6</w:t>
            </w:r>
            <w:r>
              <w:rPr>
                <w:bCs/>
                <w:sz w:val="25"/>
                <w:szCs w:val="25"/>
              </w:rPr>
              <w:t xml:space="preserve">0 0</w:t>
            </w:r>
            <w:r>
              <w:rPr>
                <w:bCs/>
                <w:sz w:val="25"/>
                <w:szCs w:val="25"/>
              </w:rPr>
              <w:t xml:space="preserve">2</w:t>
            </w:r>
            <w:r>
              <w:rPr>
                <w:bCs/>
                <w:sz w:val="25"/>
                <w:szCs w:val="25"/>
              </w:rPr>
              <w:t xml:space="preserve"> 0000 110</w:t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rPr>
                <w:bCs/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Налог, взимаемый в связи с применением патентной системы налогообложения</w:t>
            </w:r>
            <w:r>
              <w:rPr>
                <w:sz w:val="25"/>
                <w:szCs w:val="25"/>
              </w:rPr>
              <w:t xml:space="preserve">, зачисляемый в бюдже</w:t>
            </w:r>
            <w:r>
              <w:rPr>
                <w:sz w:val="25"/>
                <w:szCs w:val="25"/>
              </w:rPr>
              <w:t xml:space="preserve">ты муниципальных окру</w:t>
            </w:r>
            <w:r>
              <w:rPr>
                <w:sz w:val="25"/>
                <w:szCs w:val="25"/>
              </w:rPr>
              <w:t xml:space="preserve">гов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35</w:t>
            </w:r>
            <w:r>
              <w:rPr>
                <w:bCs/>
                <w:sz w:val="25"/>
                <w:szCs w:val="25"/>
              </w:rPr>
              <w:t xml:space="preserve"> </w:t>
            </w:r>
            <w:r>
              <w:rPr>
                <w:bCs/>
                <w:sz w:val="25"/>
                <w:szCs w:val="25"/>
              </w:rPr>
              <w:t xml:space="preserve">355,</w:t>
            </w:r>
            <w:r>
              <w:rPr>
                <w:bCs/>
                <w:sz w:val="25"/>
                <w:szCs w:val="25"/>
              </w:rPr>
              <w:t xml:space="preserve">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1 06 01020 14 0000 110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На</w:t>
            </w:r>
            <w:r>
              <w:rPr>
                <w:sz w:val="25"/>
                <w:szCs w:val="25"/>
              </w:rPr>
              <w:t xml:space="preserve">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  <w:r>
              <w:rPr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57 841</w:t>
            </w:r>
            <w:r>
              <w:rPr>
                <w:bCs/>
                <w:sz w:val="25"/>
                <w:szCs w:val="25"/>
              </w:rPr>
              <w:t xml:space="preserve">,0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1 06 02000 02 0000 110</w:t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Налог на имущество ор</w:t>
            </w:r>
            <w:r>
              <w:rPr>
                <w:bCs/>
                <w:sz w:val="25"/>
                <w:szCs w:val="25"/>
              </w:rPr>
              <w:t xml:space="preserve">ганизаций</w:t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2 593,0</w:t>
            </w:r>
            <w:r>
              <w:rPr>
                <w:bCs/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1 06 06032 14 0000 110</w:t>
            </w:r>
            <w:r>
              <w:rPr>
                <w:sz w:val="25"/>
                <w:szCs w:val="25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Земельный налог с организаций, обладающих земельным участком, расположенным в границах муниципальных округов</w:t>
            </w:r>
            <w:r>
              <w:rPr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36 614</w:t>
            </w:r>
            <w:r>
              <w:rPr>
                <w:bCs/>
                <w:sz w:val="25"/>
                <w:szCs w:val="25"/>
              </w:rPr>
              <w:t xml:space="preserve">,0</w:t>
            </w:r>
            <w:r>
              <w:rPr>
                <w:bCs/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</w:pPr>
            <w:r>
              <w:rPr>
                <w:sz w:val="25"/>
                <w:szCs w:val="25"/>
              </w:rPr>
              <w:t xml:space="preserve">1 06 06042 14 0000 110</w:t>
            </w:r>
            <w:r/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Земельный налог с физических лиц, обладающих земельным участком, расположенным в границах муниципальных округов</w:t>
            </w:r>
            <w:r>
              <w:rPr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35 867</w:t>
            </w:r>
            <w:r>
              <w:rPr>
                <w:bCs/>
                <w:sz w:val="25"/>
                <w:szCs w:val="25"/>
              </w:rPr>
              <w:t xml:space="preserve">,0</w:t>
            </w:r>
            <w:r>
              <w:rPr>
                <w:bCs/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1 08 00000 00 0000 000</w:t>
            </w:r>
            <w:r>
              <w:rPr>
                <w:sz w:val="25"/>
                <w:szCs w:val="25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Госпошлина</w:t>
            </w:r>
            <w:r>
              <w:rPr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25 700</w:t>
            </w:r>
            <w:r>
              <w:rPr>
                <w:sz w:val="25"/>
                <w:szCs w:val="25"/>
              </w:rPr>
              <w:t xml:space="preserve">,</w:t>
            </w:r>
            <w:r>
              <w:rPr>
                <w:sz w:val="25"/>
                <w:szCs w:val="25"/>
              </w:rPr>
              <w:t xml:space="preserve">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75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1 11 050</w:t>
            </w:r>
            <w:r>
              <w:rPr>
                <w:sz w:val="25"/>
                <w:szCs w:val="25"/>
              </w:rPr>
              <w:t xml:space="preserve">00</w:t>
            </w:r>
            <w:r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 xml:space="preserve">00</w:t>
            </w:r>
            <w:r>
              <w:rPr>
                <w:sz w:val="25"/>
                <w:szCs w:val="25"/>
              </w:rPr>
              <w:t xml:space="preserve"> 0000 120</w:t>
            </w:r>
            <w:r>
              <w:rPr>
                <w:sz w:val="25"/>
                <w:szCs w:val="25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7"/>
              <w:tabs>
                <w:tab w:val="clear" w:pos="4677" w:leader="none"/>
                <w:tab w:val="clear" w:pos="9355" w:leader="none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Арендная плата за земли </w:t>
            </w:r>
            <w:r>
              <w:rPr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27 866,0</w:t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75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1 11 09044 14 0000 120</w:t>
            </w:r>
            <w:r>
              <w:rPr>
                <w:sz w:val="25"/>
                <w:szCs w:val="25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7"/>
              <w:tabs>
                <w:tab w:val="clear" w:pos="4677" w:leader="none"/>
                <w:tab w:val="clear" w:pos="9355" w:leader="none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Прочие по</w:t>
            </w:r>
            <w:r>
              <w:rPr>
                <w:sz w:val="25"/>
                <w:szCs w:val="25"/>
              </w:rPr>
              <w:t xml:space="preserve">ступления от использования имущества, находящегося в собственности муниципальных округов (за исключением имущества</w:t>
            </w:r>
            <w:r>
              <w:rPr>
                <w:sz w:val="25"/>
                <w:szCs w:val="25"/>
              </w:rPr>
              <w:t xml:space="preserve"> муниципальных бюджетных и автономных учреждений, а также имущества муниципальных унитарных предприятий, в том числе казенных)</w:t>
            </w:r>
            <w:r>
              <w:rPr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3 832,9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75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1 11 0</w:t>
            </w:r>
            <w:r>
              <w:rPr>
                <w:sz w:val="25"/>
                <w:szCs w:val="25"/>
              </w:rPr>
              <w:t xml:space="preserve">5074 14 0000 120</w:t>
            </w:r>
            <w:r>
              <w:rPr>
                <w:sz w:val="25"/>
                <w:szCs w:val="25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7"/>
              <w:tabs>
                <w:tab w:val="clear" w:pos="4677" w:leader="none"/>
                <w:tab w:val="clear" w:pos="9355" w:leader="none"/>
              </w:tabs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Доходы от сдачи в аренду имущества, составляющего казну муниципальных округов (за исключением зем</w:t>
            </w:r>
            <w:r>
              <w:rPr>
                <w:sz w:val="25"/>
                <w:szCs w:val="25"/>
              </w:rPr>
              <w:t xml:space="preserve">ельных участков)</w:t>
            </w:r>
            <w:r>
              <w:rPr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310,2</w:t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8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1 12 01000 01 0000 120</w:t>
            </w:r>
            <w:r>
              <w:rPr>
                <w:sz w:val="25"/>
                <w:szCs w:val="25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Плата за негативное воздействие на окружающую среду</w:t>
            </w:r>
            <w:r>
              <w:rPr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3 430,0</w:t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89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1 13 01994 14 0000 130</w:t>
            </w:r>
            <w:r>
              <w:rPr>
                <w:sz w:val="25"/>
                <w:szCs w:val="25"/>
              </w:rPr>
            </w:r>
          </w:p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Прочие дох</w:t>
            </w:r>
            <w:r>
              <w:rPr>
                <w:sz w:val="25"/>
                <w:szCs w:val="25"/>
              </w:rPr>
              <w:t xml:space="preserve">оды от оказания платных услуг (работ) получателями средств бюджетов муниципальных округов</w:t>
            </w:r>
            <w:r>
              <w:rPr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1 188,0</w:t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2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1 14 06012 14 0</w:t>
            </w:r>
            <w:r>
              <w:rPr>
                <w:sz w:val="25"/>
                <w:szCs w:val="25"/>
              </w:rPr>
              <w:t xml:space="preserve">000 430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Продажа земельных участков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5800</w:t>
            </w:r>
            <w:r>
              <w:rPr>
                <w:sz w:val="25"/>
                <w:szCs w:val="25"/>
              </w:rPr>
              <w:t xml:space="preserve">,0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2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1 14 0</w:t>
            </w:r>
            <w:r>
              <w:rPr>
                <w:sz w:val="25"/>
                <w:szCs w:val="25"/>
              </w:rPr>
              <w:t xml:space="preserve">2</w:t>
            </w:r>
            <w:r>
              <w:rPr>
                <w:sz w:val="25"/>
                <w:szCs w:val="25"/>
              </w:rPr>
              <w:t xml:space="preserve">012 14 0000 430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Доходы от реализации иного имущества, находящегося в собственности муниципал</w:t>
            </w:r>
            <w:r>
              <w:rPr>
                <w:sz w:val="25"/>
                <w:szCs w:val="25"/>
              </w:rPr>
              <w:t xml:space="preserve">ьных округов (за исключением имущества муниципальных бюджетных и автономных учреждений, а также имущества муниципальных унитарных предп</w:t>
            </w:r>
            <w:r>
              <w:rPr>
                <w:sz w:val="25"/>
                <w:szCs w:val="25"/>
              </w:rPr>
              <w:t xml:space="preserve">риятий, в том числе казенных), в части реализации основных средств по указанному имуществу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350,0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7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1 16 00000 00 0000 000</w:t>
            </w:r>
            <w:r>
              <w:rPr>
                <w:sz w:val="25"/>
                <w:szCs w:val="25"/>
              </w:rPr>
            </w:r>
          </w:p>
        </w:tc>
        <w:tc>
          <w:tcPr>
            <w:tcW w:w="5528" w:type="dxa"/>
            <w:vAlign w:val="top"/>
            <w:textDirection w:val="lrTb"/>
            <w:noWrap w:val="false"/>
          </w:tcPr>
          <w:p>
            <w:pPr>
              <w:pStyle w:val="652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Денежные взыскания (штрафы), санкции, возмещение ущерба</w:t>
            </w:r>
            <w:r>
              <w:rPr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1 644,0</w:t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7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2 00 00000 00 0000 000</w:t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3"/>
              <w:rPr>
                <w:b w:val="0"/>
                <w:bCs w:val="0"/>
                <w:sz w:val="25"/>
                <w:szCs w:val="25"/>
              </w:rPr>
            </w:pPr>
            <w:r>
              <w:rPr>
                <w:b w:val="0"/>
                <w:bCs w:val="0"/>
                <w:sz w:val="25"/>
                <w:szCs w:val="25"/>
              </w:rPr>
              <w:t xml:space="preserve">Безвозмездные поступления</w:t>
            </w:r>
            <w:r>
              <w:rPr>
                <w:b w:val="0"/>
                <w:bCs w:val="0"/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</w:t>
            </w:r>
            <w:r>
              <w:rPr>
                <w:sz w:val="25"/>
                <w:szCs w:val="25"/>
              </w:rPr>
              <w:t xml:space="preserve"> </w:t>
            </w:r>
            <w:r>
              <w:rPr>
                <w:sz w:val="25"/>
                <w:szCs w:val="25"/>
              </w:rPr>
              <w:t xml:space="preserve">189</w:t>
            </w:r>
            <w:r>
              <w:rPr>
                <w:sz w:val="25"/>
                <w:szCs w:val="25"/>
              </w:rPr>
              <w:t xml:space="preserve"> </w:t>
            </w:r>
            <w:r>
              <w:rPr>
                <w:sz w:val="25"/>
                <w:szCs w:val="25"/>
              </w:rPr>
              <w:t xml:space="preserve">299,</w:t>
            </w:r>
            <w:r>
              <w:rPr>
                <w:sz w:val="25"/>
                <w:szCs w:val="25"/>
              </w:rPr>
              <w:t xml:space="preserve">9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1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2 02 10000 00 0000 150</w:t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2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Дотации бюджетам бюджетной системы Росс</w:t>
            </w:r>
            <w:r>
              <w:rPr>
                <w:color w:val="000000"/>
                <w:sz w:val="25"/>
                <w:szCs w:val="25"/>
              </w:rPr>
              <w:t xml:space="preserve">ийской Федерации</w:t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282</w:t>
            </w:r>
            <w:r>
              <w:rPr>
                <w:sz w:val="25"/>
                <w:szCs w:val="25"/>
              </w:rPr>
              <w:t xml:space="preserve"> </w:t>
            </w:r>
            <w:r>
              <w:rPr>
                <w:sz w:val="25"/>
                <w:szCs w:val="25"/>
              </w:rPr>
              <w:t xml:space="preserve">565,</w:t>
            </w:r>
            <w:r>
              <w:rPr>
                <w:sz w:val="25"/>
                <w:szCs w:val="25"/>
              </w:rPr>
              <w:t xml:space="preserve">6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1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  <w:p>
            <w:pPr>
              <w:pStyle w:val="652"/>
              <w:jc w:val="center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2 02 20000 00 0000 150</w:t>
            </w:r>
            <w:r>
              <w:rPr>
                <w:color w:val="000000"/>
                <w:sz w:val="25"/>
                <w:szCs w:val="25"/>
              </w:rPr>
            </w:r>
          </w:p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2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Субсидии бюдже</w:t>
            </w:r>
            <w:r>
              <w:rPr>
                <w:color w:val="000000"/>
                <w:sz w:val="25"/>
                <w:szCs w:val="25"/>
              </w:rPr>
              <w:t xml:space="preserve">там бюджетной системы Российской Федерации (межбюджетные субсидии)</w:t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548</w:t>
            </w:r>
            <w:r>
              <w:rPr>
                <w:sz w:val="25"/>
                <w:szCs w:val="25"/>
              </w:rPr>
              <w:t xml:space="preserve"> </w:t>
            </w:r>
            <w:r>
              <w:rPr>
                <w:sz w:val="25"/>
                <w:szCs w:val="25"/>
              </w:rPr>
              <w:t xml:space="preserve">502,</w:t>
            </w:r>
            <w:r>
              <w:rPr>
                <w:sz w:val="25"/>
                <w:szCs w:val="25"/>
              </w:rPr>
              <w:t xml:space="preserve">6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1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2 02 30000 00 0000 150</w:t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2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Субвенции бюджетам бюджетной системы Российской Федерации</w:t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1 345 704,8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1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2 02 40000 00 000</w:t>
            </w:r>
            <w:r>
              <w:rPr>
                <w:color w:val="000000"/>
                <w:sz w:val="25"/>
                <w:szCs w:val="25"/>
              </w:rPr>
              <w:t xml:space="preserve">0 150</w:t>
            </w: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2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Иные межбюджетные трансферты</w:t>
            </w: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12 389,2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01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2 07 00000 00 0000 150</w:t>
            </w:r>
            <w:r>
              <w:rPr>
                <w:color w:val="000000"/>
                <w:sz w:val="25"/>
                <w:szCs w:val="25"/>
              </w:rPr>
              <w:t xml:space="preserve"> </w:t>
            </w: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2"/>
              <w:rPr>
                <w:color w:val="000000"/>
                <w:sz w:val="25"/>
                <w:szCs w:val="25"/>
              </w:rPr>
            </w:pPr>
            <w:r>
              <w:rPr>
                <w:color w:val="000000"/>
                <w:sz w:val="25"/>
                <w:szCs w:val="25"/>
              </w:rPr>
              <w:t xml:space="preserve">Прочие б</w:t>
            </w:r>
            <w:r>
              <w:rPr>
                <w:color w:val="000000"/>
                <w:sz w:val="25"/>
                <w:szCs w:val="25"/>
              </w:rPr>
              <w:t xml:space="preserve">езвозмездные поступления</w:t>
            </w:r>
            <w:r>
              <w:rPr>
                <w:color w:val="000000"/>
                <w:sz w:val="25"/>
                <w:szCs w:val="25"/>
              </w:rPr>
            </w:r>
            <w:r>
              <w:rPr>
                <w:color w:val="000000"/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137,7</w:t>
            </w:r>
            <w:r>
              <w:rPr>
                <w:sz w:val="25"/>
                <w:szCs w:val="25"/>
              </w:rPr>
            </w:r>
            <w:r>
              <w:rPr>
                <w:sz w:val="25"/>
                <w:szCs w:val="25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73"/>
        </w:trPr>
        <w:tc>
          <w:tcPr>
            <w:tcW w:w="2694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pStyle w:val="652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Всего доходов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pStyle w:val="652"/>
              <w:jc w:val="center"/>
              <w:rPr>
                <w:bCs/>
                <w:sz w:val="25"/>
                <w:szCs w:val="25"/>
              </w:rPr>
            </w:pPr>
            <w:r>
              <w:rPr>
                <w:bCs/>
                <w:sz w:val="25"/>
                <w:szCs w:val="25"/>
              </w:rPr>
              <w:t xml:space="preserve">3</w:t>
            </w:r>
            <w:r>
              <w:rPr>
                <w:bCs/>
                <w:sz w:val="25"/>
                <w:szCs w:val="25"/>
              </w:rPr>
              <w:t xml:space="preserve"> </w:t>
            </w:r>
            <w:r>
              <w:rPr>
                <w:bCs/>
                <w:sz w:val="25"/>
                <w:szCs w:val="25"/>
              </w:rPr>
              <w:t xml:space="preserve">558</w:t>
            </w:r>
            <w:r>
              <w:rPr>
                <w:bCs/>
                <w:sz w:val="25"/>
                <w:szCs w:val="25"/>
              </w:rPr>
              <w:t xml:space="preserve"> </w:t>
            </w:r>
            <w:r>
              <w:rPr>
                <w:bCs/>
                <w:sz w:val="25"/>
                <w:szCs w:val="25"/>
              </w:rPr>
              <w:t xml:space="preserve">815,</w:t>
            </w:r>
            <w:r>
              <w:rPr>
                <w:bCs/>
                <w:sz w:val="25"/>
                <w:szCs w:val="25"/>
              </w:rPr>
              <w:t xml:space="preserve">1</w:t>
            </w:r>
            <w:r>
              <w:rPr>
                <w:bCs/>
                <w:sz w:val="25"/>
                <w:szCs w:val="25"/>
              </w:rPr>
            </w:r>
            <w:r>
              <w:rPr>
                <w:bCs/>
                <w:sz w:val="25"/>
                <w:szCs w:val="25"/>
              </w:rPr>
            </w:r>
          </w:p>
        </w:tc>
      </w:tr>
    </w:tbl>
    <w:p>
      <w:pPr>
        <w:pStyle w:val="65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65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pStyle w:val="65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Заместитель главы Ленинградского </w:t>
      </w:r>
      <w:r>
        <w:rPr>
          <w:color w:val="000000"/>
          <w:sz w:val="28"/>
          <w:szCs w:val="28"/>
        </w:rPr>
      </w:r>
    </w:p>
    <w:p>
      <w:pPr>
        <w:pStyle w:val="65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муниципального округа,</w:t>
      </w:r>
      <w:r>
        <w:rPr>
          <w:color w:val="000000"/>
          <w:sz w:val="28"/>
          <w:szCs w:val="28"/>
        </w:rPr>
      </w:r>
    </w:p>
    <w:p>
      <w:pPr>
        <w:pStyle w:val="65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начальник финансового </w:t>
      </w:r>
      <w:r>
        <w:rPr>
          <w:color w:val="000000"/>
          <w:sz w:val="28"/>
          <w:szCs w:val="28"/>
        </w:rPr>
      </w:r>
    </w:p>
    <w:p>
      <w:pPr>
        <w:pStyle w:val="652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управления администрации             </w:t>
      </w:r>
      <w:r>
        <w:rPr>
          <w:color w:val="000000"/>
          <w:sz w:val="28"/>
          <w:szCs w:val="28"/>
        </w:rPr>
        <w:t xml:space="preserve">                                                       С.В. Тертица</w:t>
      </w:r>
      <w:r>
        <w:rPr>
          <w:color w:val="000000"/>
          <w:sz w:val="28"/>
          <w:szCs w:val="28"/>
        </w:rPr>
      </w:r>
    </w:p>
    <w:sectPr>
      <w:headerReference w:type="default" r:id="rId8"/>
      <w:headerReference w:type="even" r:id="rId9"/>
      <w:headerReference w:type="first" r:id="rId10"/>
      <w:footnotePr/>
      <w:endnotePr/>
      <w:type w:val="nextPage"/>
      <w:pgSz w:w="11906" w:h="16838" w:orient="portrait"/>
      <w:pgMar w:top="709" w:right="567" w:bottom="709" w:left="1701" w:header="425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7"/>
      <w:rPr>
        <w:rStyle w:val="659"/>
      </w:rPr>
      <w:framePr w:wrap="around" w:vAnchor="text" w:hAnchor="margin" w:xAlign="center" w:y="1"/>
    </w:pPr>
    <w:r>
      <w:rPr>
        <w:rStyle w:val="659"/>
      </w:rPr>
      <w:fldChar w:fldCharType="begin"/>
    </w:r>
    <w:r>
      <w:rPr>
        <w:rStyle w:val="659"/>
      </w:rPr>
      <w:instrText xml:space="preserve">PAGE  </w:instrText>
    </w:r>
    <w:r>
      <w:rPr>
        <w:rStyle w:val="659"/>
      </w:rPr>
      <w:fldChar w:fldCharType="separate"/>
    </w:r>
    <w:r>
      <w:rPr>
        <w:rStyle w:val="659"/>
      </w:rPr>
      <w:t xml:space="preserve">2</w:t>
    </w:r>
    <w:r>
      <w:rPr>
        <w:rStyle w:val="659"/>
      </w:rPr>
      <w:fldChar w:fldCharType="end"/>
    </w:r>
    <w:r>
      <w:rPr>
        <w:rStyle w:val="659"/>
      </w:rPr>
    </w:r>
    <w:r>
      <w:rPr>
        <w:rStyle w:val="659"/>
      </w:rPr>
    </w:r>
  </w:p>
  <w:p>
    <w:pPr>
      <w:pStyle w:val="65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7"/>
      <w:rPr>
        <w:rStyle w:val="659"/>
      </w:rPr>
      <w:framePr w:wrap="around" w:vAnchor="text" w:hAnchor="margin" w:xAlign="center" w:y="1"/>
    </w:pPr>
    <w:r>
      <w:rPr>
        <w:rStyle w:val="659"/>
      </w:rPr>
      <w:fldChar w:fldCharType="begin"/>
    </w:r>
    <w:r>
      <w:rPr>
        <w:rStyle w:val="659"/>
      </w:rPr>
      <w:instrText xml:space="preserve">PAGE  </w:instrText>
    </w:r>
    <w:r>
      <w:rPr>
        <w:rStyle w:val="659"/>
      </w:rPr>
      <w:fldChar w:fldCharType="end"/>
    </w:r>
    <w:r>
      <w:rPr>
        <w:rStyle w:val="659"/>
      </w:rPr>
    </w:r>
    <w:r>
      <w:rPr>
        <w:rStyle w:val="659"/>
      </w:rPr>
    </w:r>
  </w:p>
  <w:p>
    <w:pPr>
      <w:pStyle w:val="657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4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2"/>
    <w:next w:val="65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2"/>
    <w:next w:val="65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2"/>
    <w:next w:val="65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2"/>
    <w:next w:val="65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2"/>
    <w:next w:val="65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2"/>
    <w:next w:val="65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2"/>
    <w:next w:val="65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2"/>
    <w:next w:val="65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2"/>
    <w:next w:val="65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2"/>
    <w:next w:val="65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52"/>
    <w:next w:val="65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52"/>
    <w:next w:val="65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2"/>
    <w:next w:val="65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5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5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52"/>
    <w:next w:val="65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5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52"/>
    <w:next w:val="65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2"/>
    <w:next w:val="65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2"/>
    <w:next w:val="65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2"/>
    <w:next w:val="65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2"/>
    <w:next w:val="65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2"/>
    <w:next w:val="65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2"/>
    <w:next w:val="65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2"/>
    <w:next w:val="65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2"/>
    <w:next w:val="65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2"/>
    <w:next w:val="652"/>
    <w:uiPriority w:val="99"/>
    <w:unhideWhenUsed/>
    <w:pPr>
      <w:spacing w:after="0" w:afterAutospacing="0"/>
    </w:pPr>
  </w:style>
  <w:style w:type="paragraph" w:styleId="652" w:default="1">
    <w:name w:val="Normal"/>
    <w:next w:val="652"/>
    <w:link w:val="652"/>
    <w:qFormat/>
    <w:rPr>
      <w:sz w:val="24"/>
      <w:szCs w:val="24"/>
      <w:lang w:val="ru-RU" w:eastAsia="ru-RU" w:bidi="ar-SA"/>
    </w:rPr>
  </w:style>
  <w:style w:type="paragraph" w:styleId="653">
    <w:name w:val="Заголовок 3"/>
    <w:basedOn w:val="652"/>
    <w:next w:val="652"/>
    <w:link w:val="652"/>
    <w:qFormat/>
    <w:pPr>
      <w:keepNext/>
      <w:outlineLvl w:val="2"/>
    </w:pPr>
    <w:rPr>
      <w:b/>
      <w:bCs/>
      <w:color w:val="000000"/>
      <w:szCs w:val="28"/>
    </w:rPr>
  </w:style>
  <w:style w:type="character" w:styleId="654">
    <w:name w:val="Основной шрифт абзаца"/>
    <w:next w:val="654"/>
    <w:link w:val="652"/>
    <w:semiHidden/>
  </w:style>
  <w:style w:type="table" w:styleId="655">
    <w:name w:val="Обычная таблица"/>
    <w:next w:val="655"/>
    <w:link w:val="652"/>
    <w:semiHidden/>
    <w:tblPr/>
  </w:style>
  <w:style w:type="numbering" w:styleId="656">
    <w:name w:val="Нет списка"/>
    <w:next w:val="656"/>
    <w:link w:val="652"/>
    <w:semiHidden/>
  </w:style>
  <w:style w:type="paragraph" w:styleId="657">
    <w:name w:val="Верхний колонтитул"/>
    <w:basedOn w:val="652"/>
    <w:next w:val="657"/>
    <w:link w:val="652"/>
    <w:pPr>
      <w:tabs>
        <w:tab w:val="center" w:pos="4677" w:leader="none"/>
        <w:tab w:val="right" w:pos="9355" w:leader="none"/>
      </w:tabs>
    </w:pPr>
  </w:style>
  <w:style w:type="paragraph" w:styleId="658">
    <w:name w:val="Текст выноски"/>
    <w:basedOn w:val="652"/>
    <w:next w:val="658"/>
    <w:link w:val="652"/>
    <w:semiHidden/>
    <w:rPr>
      <w:rFonts w:ascii="Tahoma" w:hAnsi="Tahoma" w:cs="Tahoma"/>
      <w:sz w:val="16"/>
      <w:szCs w:val="16"/>
    </w:rPr>
  </w:style>
  <w:style w:type="character" w:styleId="659">
    <w:name w:val="Номер страницы"/>
    <w:basedOn w:val="654"/>
    <w:next w:val="659"/>
    <w:link w:val="652"/>
  </w:style>
  <w:style w:type="character" w:styleId="660">
    <w:name w:val="Цветовое выделение"/>
    <w:next w:val="660"/>
    <w:link w:val="652"/>
    <w:rPr>
      <w:b/>
      <w:color w:val="26282f"/>
      <w:sz w:val="26"/>
    </w:rPr>
  </w:style>
  <w:style w:type="paragraph" w:styleId="661">
    <w:name w:val="Нормальный (таблица)"/>
    <w:basedOn w:val="652"/>
    <w:next w:val="652"/>
    <w:link w:val="652"/>
    <w:pPr>
      <w:jc w:val="both"/>
      <w:widowControl w:val="off"/>
    </w:pPr>
    <w:rPr>
      <w:rFonts w:ascii="Arial" w:hAnsi="Arial"/>
    </w:rPr>
  </w:style>
  <w:style w:type="paragraph" w:styleId="662">
    <w:name w:val="Прижатый влево"/>
    <w:basedOn w:val="652"/>
    <w:next w:val="652"/>
    <w:link w:val="652"/>
    <w:pPr>
      <w:widowControl w:val="off"/>
    </w:pPr>
    <w:rPr>
      <w:rFonts w:ascii="Arial" w:hAnsi="Arial"/>
    </w:rPr>
  </w:style>
  <w:style w:type="character" w:styleId="1924" w:default="1">
    <w:name w:val="Default Paragraph Font"/>
    <w:uiPriority w:val="1"/>
    <w:semiHidden/>
    <w:unhideWhenUsed/>
  </w:style>
  <w:style w:type="numbering" w:styleId="1925" w:default="1">
    <w:name w:val="No List"/>
    <w:uiPriority w:val="99"/>
    <w:semiHidden/>
    <w:unhideWhenUsed/>
  </w:style>
  <w:style w:type="table" w:styleId="192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Финансовое управление ДФБК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«ПРИЛОЖЕНИЕ № 2</dc:title>
  <dc:creator>d31140</dc:creator>
  <cp:revision>31</cp:revision>
  <dcterms:created xsi:type="dcterms:W3CDTF">2025-09-24T06:42:00Z</dcterms:created>
  <dcterms:modified xsi:type="dcterms:W3CDTF">2026-01-12T14:33:54Z</dcterms:modified>
  <cp:version>1048576</cp:version>
</cp:coreProperties>
</file>